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  <w:lang w:val="en-US"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  <w:bookmarkStart w:id="0" w:name="_GoBack"/>
      <w:bookmarkEnd w:id="0"/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A1FE3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504CD" w:rsidP="00C05568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24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C05568"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D504CD" w:rsidRPr="00D504CD">
              <w:rPr>
                <w:rFonts w:eastAsia="Calibri"/>
                <w:b/>
                <w:i/>
              </w:rPr>
              <w:t>24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BC6DE0">
              <w:rPr>
                <w:rFonts w:eastAsia="Calibri"/>
                <w:b/>
                <w:i/>
              </w:rPr>
              <w:t>октября</w:t>
            </w:r>
            <w:r w:rsidRPr="001B4CA4">
              <w:rPr>
                <w:rFonts w:eastAsia="Calibri"/>
                <w:b/>
                <w:i/>
              </w:rPr>
              <w:t xml:space="preserve"> 2025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C05568">
              <w:rPr>
                <w:rFonts w:eastAsia="Calibri"/>
                <w:b/>
                <w:i/>
              </w:rPr>
              <w:t>2</w:t>
            </w:r>
            <w:r w:rsidR="00D504CD" w:rsidRPr="00D504CD">
              <w:rPr>
                <w:rFonts w:eastAsia="Calibri"/>
                <w:b/>
                <w:i/>
              </w:rPr>
              <w:t>9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C05568">
              <w:rPr>
                <w:rFonts w:eastAsia="Calibri"/>
                <w:b/>
                <w:i/>
              </w:rPr>
              <w:t>октября</w:t>
            </w:r>
            <w:r w:rsidRPr="001B4CA4">
              <w:rPr>
                <w:rFonts w:eastAsia="Calibri"/>
                <w:b/>
                <w:i/>
              </w:rPr>
              <w:t xml:space="preserve"> 2025</w:t>
            </w:r>
            <w:r w:rsidRPr="005D4C09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7B3351">
              <w:rPr>
                <w:rFonts w:eastAsia="Calibri"/>
                <w:b/>
                <w:i/>
              </w:rPr>
              <w:t xml:space="preserve"> 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D504CD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.</w:t>
            </w:r>
            <w:r w:rsidRPr="00D504CD">
              <w:rPr>
                <w:rFonts w:eastAsia="Calibri"/>
                <w:b/>
                <w:i/>
              </w:rPr>
              <w:t xml:space="preserve"> Утверждение Положения о политике внутреннего контроля и управления рисками Общества в новой редакции.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D504CD">
              <w:rPr>
                <w:rFonts w:eastAsia="Calibri"/>
                <w:b/>
                <w:i/>
              </w:rPr>
              <w:t>Утверждение Положения о внутреннем аудите Общества в новой редакции.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D504CD">
              <w:rPr>
                <w:rFonts w:eastAsia="Calibri"/>
                <w:b/>
                <w:i/>
              </w:rPr>
              <w:t>Утверждение Положения о внутреннем контроле Общества в новой редакции.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D504CD">
              <w:rPr>
                <w:rFonts w:eastAsia="Calibri"/>
                <w:b/>
                <w:i/>
              </w:rPr>
              <w:t>Рассмотрение Плана деятельности Службы внутреннего контроля и управления рисками Общества.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D504CD">
              <w:rPr>
                <w:rFonts w:eastAsia="Calibri"/>
                <w:b/>
                <w:i/>
              </w:rPr>
              <w:t>Рассмотрение отчетной информации о работе Службы внутреннего контроля и управления рисками Общества за 9 месяцев 2025 года.</w:t>
            </w:r>
          </w:p>
          <w:p w:rsidR="00D504CD" w:rsidRPr="00D504CD" w:rsidRDefault="00D504CD" w:rsidP="00D504CD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D504CD">
              <w:rPr>
                <w:rFonts w:eastAsia="Calibri"/>
                <w:b/>
                <w:i/>
              </w:rPr>
              <w:t>Рассмотрение отчетной информации о работе Службы внутреннего аудита Общества за 9 месяцев 2025 года.</w:t>
            </w:r>
          </w:p>
          <w:p w:rsidR="00C962F3" w:rsidRPr="00DF5034" w:rsidRDefault="00C962F3" w:rsidP="007B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D504CD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D504CD">
              <w:rPr>
                <w:b/>
                <w:bCs/>
                <w:i/>
                <w:iCs/>
              </w:rPr>
              <w:t>27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C05568">
              <w:rPr>
                <w:b/>
                <w:bCs/>
                <w:i/>
                <w:iCs/>
              </w:rPr>
              <w:t>октября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E3" w:rsidRDefault="001A1FE3">
      <w:r>
        <w:separator/>
      </w:r>
    </w:p>
  </w:endnote>
  <w:endnote w:type="continuationSeparator" w:id="0">
    <w:p w:rsidR="001A1FE3" w:rsidRDefault="001A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E3" w:rsidRDefault="001A1FE3">
      <w:r>
        <w:separator/>
      </w:r>
    </w:p>
  </w:footnote>
  <w:footnote w:type="continuationSeparator" w:id="0">
    <w:p w:rsidR="001A1FE3" w:rsidRDefault="001A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1E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1BF"/>
    <w:rsid w:val="00683622"/>
    <w:rsid w:val="00683B24"/>
    <w:rsid w:val="00693CC3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C6DE0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55D6-0D28-42D2-B15D-A78DA0AD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2561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2025-10-27T11:45:00Z</dcterms:created>
  <dcterms:modified xsi:type="dcterms:W3CDTF">2025-10-27T14:53:00Z</dcterms:modified>
</cp:coreProperties>
</file>